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4E" w:rsidRDefault="00037B4E" w:rsidP="00037B4E">
      <w:pPr>
        <w:jc w:val="both"/>
        <w:rPr>
          <w:i/>
          <w:sz w:val="28"/>
          <w:szCs w:val="28"/>
        </w:rPr>
      </w:pPr>
    </w:p>
    <w:p w:rsidR="00B64F5A" w:rsidRPr="00A76526" w:rsidRDefault="00B64F5A" w:rsidP="00A76526">
      <w:pPr>
        <w:tabs>
          <w:tab w:val="right" w:pos="793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Comunicato stampa n. 5</w:t>
      </w:r>
      <w:r w:rsidR="00037B4E" w:rsidRPr="009D79D1">
        <w:rPr>
          <w:i/>
          <w:sz w:val="28"/>
          <w:szCs w:val="28"/>
        </w:rPr>
        <w:t>/2017</w:t>
      </w:r>
      <w:r w:rsidR="0031074E">
        <w:rPr>
          <w:i/>
          <w:sz w:val="28"/>
          <w:szCs w:val="28"/>
        </w:rPr>
        <w:tab/>
      </w:r>
    </w:p>
    <w:p w:rsidR="00B64F5A" w:rsidRPr="00826155" w:rsidRDefault="00B64F5A" w:rsidP="00B64F5A">
      <w:pPr>
        <w:jc w:val="both"/>
        <w:rPr>
          <w:b/>
          <w:sz w:val="28"/>
          <w:szCs w:val="28"/>
        </w:rPr>
      </w:pPr>
      <w:proofErr w:type="spellStart"/>
      <w:r w:rsidRPr="00826155">
        <w:rPr>
          <w:b/>
          <w:sz w:val="28"/>
          <w:szCs w:val="28"/>
        </w:rPr>
        <w:t>Agrilevante</w:t>
      </w:r>
      <w:proofErr w:type="spellEnd"/>
      <w:r w:rsidRPr="00826155">
        <w:rPr>
          <w:b/>
          <w:sz w:val="28"/>
          <w:szCs w:val="28"/>
        </w:rPr>
        <w:t>, la festa dell’agricoltura mediterranea</w:t>
      </w:r>
    </w:p>
    <w:p w:rsidR="00B64F5A" w:rsidRPr="00826155" w:rsidRDefault="00B64F5A" w:rsidP="00B64F5A">
      <w:pPr>
        <w:jc w:val="both"/>
        <w:rPr>
          <w:b/>
          <w:i/>
        </w:rPr>
      </w:pPr>
      <w:r w:rsidRPr="00826155">
        <w:rPr>
          <w:b/>
          <w:i/>
        </w:rPr>
        <w:t xml:space="preserve">Appuntamento alla fiera di Bari per l’esposizione internazionale dei macchinari e delle innovazioni tecnologiche per l’agricoltura. Trecento aziende </w:t>
      </w:r>
      <w:proofErr w:type="spellStart"/>
      <w:r w:rsidRPr="00826155">
        <w:rPr>
          <w:b/>
          <w:i/>
        </w:rPr>
        <w:t>specia</w:t>
      </w:r>
      <w:proofErr w:type="spellEnd"/>
      <w:r w:rsidR="00A76526">
        <w:rPr>
          <w:b/>
          <w:i/>
        </w:rPr>
        <w:t xml:space="preserve">- </w:t>
      </w:r>
      <w:r w:rsidRPr="00826155">
        <w:rPr>
          <w:b/>
          <w:i/>
        </w:rPr>
        <w:t>lizzate metteranno in mostra le proprie gamme, dinnanzi ad un pubblico di agricoltori e operatori economici provenient</w:t>
      </w:r>
      <w:r>
        <w:rPr>
          <w:b/>
          <w:i/>
        </w:rPr>
        <w:t>i</w:t>
      </w:r>
      <w:r w:rsidRPr="00826155">
        <w:rPr>
          <w:b/>
          <w:i/>
        </w:rPr>
        <w:t xml:space="preserve"> soprattutto dall’Europa </w:t>
      </w:r>
      <w:proofErr w:type="spellStart"/>
      <w:r w:rsidRPr="00826155">
        <w:rPr>
          <w:b/>
          <w:i/>
        </w:rPr>
        <w:t>meridio</w:t>
      </w:r>
      <w:proofErr w:type="spellEnd"/>
      <w:r w:rsidR="00A76526">
        <w:rPr>
          <w:b/>
          <w:i/>
        </w:rPr>
        <w:t xml:space="preserve">- </w:t>
      </w:r>
      <w:proofErr w:type="spellStart"/>
      <w:r w:rsidRPr="00826155">
        <w:rPr>
          <w:b/>
          <w:i/>
        </w:rPr>
        <w:t>nale</w:t>
      </w:r>
      <w:proofErr w:type="spellEnd"/>
      <w:r w:rsidRPr="00826155">
        <w:rPr>
          <w:b/>
          <w:i/>
        </w:rPr>
        <w:t>, dai Balcani e dall’Africa settentrionale. Tra gli eventi di maggior rilievo, la mostra delle Novità Tecniche e i convegni su temi di attualità, dallo sviluppo dell’agricoltura africana fino al dissesto idrogeologico, alla crisi delle risorse i</w:t>
      </w:r>
      <w:r>
        <w:rPr>
          <w:b/>
          <w:i/>
        </w:rPr>
        <w:t>driche e all’emergenza incendi</w:t>
      </w:r>
      <w:r w:rsidR="00FA3091">
        <w:rPr>
          <w:b/>
          <w:i/>
        </w:rPr>
        <w:t>.</w:t>
      </w:r>
      <w:bookmarkStart w:id="0" w:name="_GoBack"/>
      <w:bookmarkEnd w:id="0"/>
    </w:p>
    <w:p w:rsidR="00B64F5A" w:rsidRDefault="00B64F5A" w:rsidP="00B64F5A">
      <w:pPr>
        <w:jc w:val="both"/>
      </w:pPr>
      <w:r w:rsidRPr="00826155">
        <w:t xml:space="preserve">Si tiene dal 12 al 15 ottobre, presso il quartiere fieristico di Bari, la quinta edizione di </w:t>
      </w:r>
      <w:proofErr w:type="spellStart"/>
      <w:r w:rsidRPr="00826155">
        <w:t>Agrilevante</w:t>
      </w:r>
      <w:proofErr w:type="spellEnd"/>
      <w:r w:rsidRPr="00826155">
        <w:t xml:space="preserve">, la rassegna biennale dedicata alle macchine e alle tecnologie per le filiere agricole organizzata da FederUnacoma in collaborazione con l’Ente Fiera del Levante e con l’Assessorato all’Agricoltura della Regione Puglia. Nata per essere punto di riferimento per gli operatori agricoli dell’area mediterranea, nonché dell’Africa e del Medioriente, la rassegna di </w:t>
      </w:r>
      <w:proofErr w:type="spellStart"/>
      <w:r w:rsidRPr="00826155">
        <w:t>Agrilevante</w:t>
      </w:r>
      <w:proofErr w:type="spellEnd"/>
      <w:r w:rsidRPr="00826155">
        <w:t xml:space="preserve"> registra una crescita costante del numero di espositori e della superficie impegnata. In questa edizione saranno </w:t>
      </w:r>
      <w:r>
        <w:t xml:space="preserve">circa </w:t>
      </w:r>
      <w:r w:rsidRPr="00B51DD1">
        <w:t>300</w:t>
      </w:r>
      <w:r w:rsidRPr="00826155">
        <w:t xml:space="preserve"> le industrie espositrici, in gran parte italiane ma anche estere provenienti da Austria, Belgio, Cina, Francia, Germania, Giappone, Gran Bretagna, Grecia, Irlanda, Olanda, Spagna, Stati Uniti, Svezia e Svizzera, con la presenza dei marchi più prestigiosi e una gamma di modelli particolarmente ampia. Per quanto riguarda l’area espositiva, la rassegna conferma i </w:t>
      </w:r>
      <w:r w:rsidRPr="0028321F">
        <w:t>53 mila</w:t>
      </w:r>
      <w:r w:rsidRPr="00826155">
        <w:t xml:space="preserve"> metri quadrati complessivi dell’edizione 2015, ai quali si aggiungeranno ulteriori </w:t>
      </w:r>
      <w:r w:rsidRPr="0028321F">
        <w:t>2 mila metri quadrati collocati all’interno dell’area coperta che collega i padiglioni 18 e 11. Tr</w:t>
      </w:r>
      <w:r w:rsidRPr="00826155">
        <w:t>a le novità di questa edizione l’inserimento di una sezione dedicata ai droni per l’agricoltura di precisione</w:t>
      </w:r>
      <w:r>
        <w:t xml:space="preserve">; </w:t>
      </w:r>
      <w:r w:rsidRPr="00826155">
        <w:t>mentre la mostra delle Novità Tecniche premiate</w:t>
      </w:r>
      <w:r>
        <w:t xml:space="preserve"> –</w:t>
      </w:r>
      <w:r w:rsidRPr="00826155">
        <w:t xml:space="preserve"> esposte in un’area </w:t>
      </w:r>
      <w:r>
        <w:t xml:space="preserve">specifica, collocata all’esterno dei padiglioni in prossimità dell’ingresso “Edilizia” del quartiere fieristico – </w:t>
      </w:r>
      <w:r w:rsidRPr="00826155">
        <w:t xml:space="preserve">resta il cuore tecnologico della rassegna che offre agli operatori delle grandi come delle piccole aziende agricole soluzioni per le colture in pieno campo e per quelle specializzate tipiche dell’area mediterranea. Nell’edizione scorsa i visitatori sono stati complessivamente </w:t>
      </w:r>
      <w:r>
        <w:t>58.400,</w:t>
      </w:r>
      <w:r w:rsidRPr="00826155">
        <w:t xml:space="preserve"> dei quali il</w:t>
      </w:r>
      <w:r>
        <w:t xml:space="preserve"> 10% </w:t>
      </w:r>
      <w:r w:rsidRPr="00826155">
        <w:t xml:space="preserve">proveniente da </w:t>
      </w:r>
      <w:r>
        <w:t xml:space="preserve">30 </w:t>
      </w:r>
      <w:r w:rsidRPr="00826155">
        <w:t>Paesi esteri, e l’aspettativa per l’edizione di quest’anno è di superare quota</w:t>
      </w:r>
      <w:r>
        <w:t xml:space="preserve"> 60 mila,</w:t>
      </w:r>
      <w:r w:rsidRPr="00826155">
        <w:t xml:space="preserve"> grazie anche ad una strategia di comunicazione dell’evento che punta ad incrementare le presenze da Paesi come quelli dell’area balcanica  e dell’Africa settentrionale che mostrano un fabbisogno crescente di meccanizzazione agricola. Elemento cardine della rassegna </w:t>
      </w:r>
      <w:r>
        <w:t xml:space="preserve">è </w:t>
      </w:r>
      <w:r w:rsidRPr="00826155">
        <w:t xml:space="preserve">ancora una volta la presenza di delegazioni estere ufficiali </w:t>
      </w:r>
      <w:r>
        <w:t>–</w:t>
      </w:r>
      <w:r w:rsidRPr="00826155">
        <w:t xml:space="preserve"> organizzate da FederUnacoma grazie al contributo economico e organizzativo dell’ICE </w:t>
      </w:r>
      <w:r>
        <w:t>–</w:t>
      </w:r>
      <w:r w:rsidRPr="00826155">
        <w:t xml:space="preserve"> composte da operatori economici selezionati, attesi da una fitta agenda di incontri con le aziende espositrici. In un’area appositamente attrezzata per gli incontri “business-to-business”, circa 150 operatori provenienti </w:t>
      </w:r>
      <w:r>
        <w:t xml:space="preserve">da 40 Paesi, </w:t>
      </w:r>
      <w:r w:rsidRPr="00826155">
        <w:t xml:space="preserve">tratteranno con i </w:t>
      </w:r>
      <w:proofErr w:type="spellStart"/>
      <w:r w:rsidRPr="00826155">
        <w:t>rappre</w:t>
      </w:r>
      <w:proofErr w:type="spellEnd"/>
      <w:r w:rsidR="00A76526">
        <w:t xml:space="preserve">- </w:t>
      </w:r>
      <w:r w:rsidRPr="00826155">
        <w:t>sentanti delle case costruttrici la fornitura di macchinari di specifico interesse. In primo piano anche gli incontri di argomento tecnico, economico e politico che si svolg</w:t>
      </w:r>
      <w:r>
        <w:t xml:space="preserve">ono </w:t>
      </w:r>
      <w:r w:rsidRPr="00826155">
        <w:t>nei giorni della rassegna e che affront</w:t>
      </w:r>
      <w:r>
        <w:t xml:space="preserve">ano </w:t>
      </w:r>
      <w:r w:rsidRPr="00826155">
        <w:t>temi salienti quali la manutenzione del territorio e la prevenzione di rischi ambientali</w:t>
      </w:r>
      <w:r>
        <w:t>,</w:t>
      </w:r>
      <w:r w:rsidRPr="00826155">
        <w:t xml:space="preserve"> il dissesto idrogeologico, gli incendi, la carenza di risorse idriche, i progetti di sviluppo agricolo dell’Africa sub-sahariana, lo sfruttamento energetico delle biomasse composte dai residui forestali e delle lavorazioni agricole.</w:t>
      </w:r>
    </w:p>
    <w:p w:rsidR="00A76526" w:rsidRPr="00A76526" w:rsidRDefault="00F90FF2" w:rsidP="00B64F5A">
      <w:pPr>
        <w:jc w:val="both"/>
        <w:rPr>
          <w:b/>
        </w:rPr>
      </w:pPr>
      <w:r>
        <w:rPr>
          <w:b/>
        </w:rPr>
        <w:t xml:space="preserve">Roma, 14 </w:t>
      </w:r>
      <w:r w:rsidR="00A76526" w:rsidRPr="00A76526">
        <w:rPr>
          <w:b/>
        </w:rPr>
        <w:t>settembre 2017</w:t>
      </w:r>
    </w:p>
    <w:sectPr w:rsidR="00A76526" w:rsidRPr="00A76526" w:rsidSect="003A2106">
      <w:headerReference w:type="first" r:id="rId8"/>
      <w:footerReference w:type="first" r:id="rId9"/>
      <w:type w:val="continuous"/>
      <w:pgSz w:w="11906" w:h="16838" w:code="9"/>
      <w:pgMar w:top="1418" w:right="851" w:bottom="284" w:left="311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CA" w:rsidRDefault="00CB7BCA">
      <w:r>
        <w:separator/>
      </w:r>
    </w:p>
  </w:endnote>
  <w:endnote w:type="continuationSeparator" w:id="0">
    <w:p w:rsidR="00CB7BCA" w:rsidRDefault="00CB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206133"/>
      <w:docPartObj>
        <w:docPartGallery w:val="Page Numbers (Bottom of Page)"/>
        <w:docPartUnique/>
      </w:docPartObj>
    </w:sdtPr>
    <w:sdtEndPr/>
    <w:sdtContent>
      <w:p w:rsidR="00037B4E" w:rsidRDefault="00037B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91">
          <w:rPr>
            <w:noProof/>
          </w:rPr>
          <w:t>1</w:t>
        </w:r>
        <w:r>
          <w:fldChar w:fldCharType="end"/>
        </w:r>
      </w:p>
    </w:sdtContent>
  </w:sdt>
  <w:p w:rsidR="00037B4E" w:rsidRDefault="00037B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CA" w:rsidRDefault="00CB7BCA">
      <w:r>
        <w:separator/>
      </w:r>
    </w:p>
  </w:footnote>
  <w:footnote w:type="continuationSeparator" w:id="0">
    <w:p w:rsidR="00CB7BCA" w:rsidRDefault="00CB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41" w:rsidRDefault="00A65336">
    <w:pPr>
      <w:pStyle w:val="Intestazione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7543F56" wp14:editId="160E8F60">
          <wp:simplePos x="0" y="0"/>
          <wp:positionH relativeFrom="column">
            <wp:posOffset>-2026285</wp:posOffset>
          </wp:positionH>
          <wp:positionV relativeFrom="paragraph">
            <wp:posOffset>-388620</wp:posOffset>
          </wp:positionV>
          <wp:extent cx="7601585" cy="10744200"/>
          <wp:effectExtent l="19050" t="0" r="0" b="0"/>
          <wp:wrapNone/>
          <wp:docPr id="30" name="Immagine 30" descr="CI Federunacoma Surl AGR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I Federunacoma Surl AGR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2A9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C5C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A850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41E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CD54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30070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9406C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9a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A7"/>
    <w:rsid w:val="00037B4E"/>
    <w:rsid w:val="000625F8"/>
    <w:rsid w:val="000F3A70"/>
    <w:rsid w:val="00131680"/>
    <w:rsid w:val="001D0BEE"/>
    <w:rsid w:val="00206A25"/>
    <w:rsid w:val="00211418"/>
    <w:rsid w:val="0028480D"/>
    <w:rsid w:val="002A6083"/>
    <w:rsid w:val="0031074E"/>
    <w:rsid w:val="00381503"/>
    <w:rsid w:val="003A2106"/>
    <w:rsid w:val="0040339F"/>
    <w:rsid w:val="0042113E"/>
    <w:rsid w:val="004C219C"/>
    <w:rsid w:val="00604641"/>
    <w:rsid w:val="006737EC"/>
    <w:rsid w:val="007A33A7"/>
    <w:rsid w:val="007A3C29"/>
    <w:rsid w:val="008153E6"/>
    <w:rsid w:val="00901FAF"/>
    <w:rsid w:val="009326D2"/>
    <w:rsid w:val="00937067"/>
    <w:rsid w:val="009A4B75"/>
    <w:rsid w:val="009B3E14"/>
    <w:rsid w:val="009E210D"/>
    <w:rsid w:val="00A65336"/>
    <w:rsid w:val="00A76526"/>
    <w:rsid w:val="00A9244A"/>
    <w:rsid w:val="00B63BB3"/>
    <w:rsid w:val="00B64F5A"/>
    <w:rsid w:val="00BD2E6F"/>
    <w:rsid w:val="00C034CE"/>
    <w:rsid w:val="00C1182F"/>
    <w:rsid w:val="00C416D1"/>
    <w:rsid w:val="00CB7BCA"/>
    <w:rsid w:val="00E00461"/>
    <w:rsid w:val="00E56406"/>
    <w:rsid w:val="00F33BF1"/>
    <w:rsid w:val="00F90FF2"/>
    <w:rsid w:val="00FA3091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a8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color w:val="00000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268"/>
      </w:tabs>
      <w:spacing w:line="276" w:lineRule="auto"/>
      <w:outlineLvl w:val="5"/>
    </w:pPr>
    <w:rPr>
      <w:i/>
      <w:color w:val="000000"/>
    </w:rPr>
  </w:style>
  <w:style w:type="paragraph" w:styleId="Titolo7">
    <w:name w:val="heading 7"/>
    <w:basedOn w:val="Normale"/>
    <w:next w:val="Normale"/>
    <w:qFormat/>
    <w:pPr>
      <w:keepNext/>
      <w:tabs>
        <w:tab w:val="left" w:pos="2268"/>
      </w:tabs>
      <w:spacing w:line="276" w:lineRule="auto"/>
      <w:jc w:val="both"/>
      <w:outlineLvl w:val="6"/>
    </w:pPr>
    <w:rPr>
      <w:i/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left" w:pos="2268"/>
      </w:tabs>
      <w:spacing w:line="276" w:lineRule="auto"/>
      <w:jc w:val="both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</w:rPr>
  </w:style>
  <w:style w:type="paragraph" w:styleId="Corpodeltesto2">
    <w:name w:val="Body Text 2"/>
    <w:basedOn w:val="Normale"/>
    <w:semiHidden/>
    <w:pPr>
      <w:jc w:val="both"/>
    </w:pPr>
    <w:rPr>
      <w:color w:val="000000"/>
    </w:rPr>
  </w:style>
  <w:style w:type="paragraph" w:styleId="Corpodeltesto3">
    <w:name w:val="Body Text 3"/>
    <w:basedOn w:val="Normale"/>
    <w:semiHidden/>
    <w:pPr>
      <w:jc w:val="both"/>
    </w:pPr>
    <w:rPr>
      <w:color w:val="000000"/>
      <w:sz w:val="28"/>
    </w:rPr>
  </w:style>
  <w:style w:type="paragraph" w:customStyle="1" w:styleId="Normale3">
    <w:name w:val="Normale3"/>
    <w:rPr>
      <w:rFonts w:eastAsia="ヒラギノ角ゴ Pro W3"/>
      <w:color w:val="000000"/>
      <w:sz w:val="24"/>
    </w:rPr>
  </w:style>
  <w:style w:type="paragraph" w:styleId="Rientrocorpodeltesto">
    <w:name w:val="Body Text Indent"/>
    <w:basedOn w:val="Normale"/>
    <w:semiHidden/>
    <w:pPr>
      <w:ind w:left="120" w:firstLine="708"/>
      <w:jc w:val="both"/>
    </w:pPr>
    <w:rPr>
      <w:sz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ind w:firstLine="240"/>
    </w:pPr>
    <w:rPr>
      <w:lang w:val="en-GB"/>
    </w:rPr>
  </w:style>
  <w:style w:type="paragraph" w:styleId="Rientrocorpodeltesto3">
    <w:name w:val="Body Text Indent 3"/>
    <w:basedOn w:val="Normale"/>
    <w:semiHidden/>
    <w:pPr>
      <w:ind w:firstLine="708"/>
      <w:jc w:val="both"/>
    </w:p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B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color w:val="00000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268"/>
      </w:tabs>
      <w:spacing w:line="276" w:lineRule="auto"/>
      <w:outlineLvl w:val="5"/>
    </w:pPr>
    <w:rPr>
      <w:i/>
      <w:color w:val="000000"/>
    </w:rPr>
  </w:style>
  <w:style w:type="paragraph" w:styleId="Titolo7">
    <w:name w:val="heading 7"/>
    <w:basedOn w:val="Normale"/>
    <w:next w:val="Normale"/>
    <w:qFormat/>
    <w:pPr>
      <w:keepNext/>
      <w:tabs>
        <w:tab w:val="left" w:pos="2268"/>
      </w:tabs>
      <w:spacing w:line="276" w:lineRule="auto"/>
      <w:jc w:val="both"/>
      <w:outlineLvl w:val="6"/>
    </w:pPr>
    <w:rPr>
      <w:i/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left" w:pos="2268"/>
      </w:tabs>
      <w:spacing w:line="276" w:lineRule="auto"/>
      <w:jc w:val="both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</w:rPr>
  </w:style>
  <w:style w:type="paragraph" w:styleId="Corpodeltesto2">
    <w:name w:val="Body Text 2"/>
    <w:basedOn w:val="Normale"/>
    <w:semiHidden/>
    <w:pPr>
      <w:jc w:val="both"/>
    </w:pPr>
    <w:rPr>
      <w:color w:val="000000"/>
    </w:rPr>
  </w:style>
  <w:style w:type="paragraph" w:styleId="Corpodeltesto3">
    <w:name w:val="Body Text 3"/>
    <w:basedOn w:val="Normale"/>
    <w:semiHidden/>
    <w:pPr>
      <w:jc w:val="both"/>
    </w:pPr>
    <w:rPr>
      <w:color w:val="000000"/>
      <w:sz w:val="28"/>
    </w:rPr>
  </w:style>
  <w:style w:type="paragraph" w:customStyle="1" w:styleId="Normale3">
    <w:name w:val="Normale3"/>
    <w:rPr>
      <w:rFonts w:eastAsia="ヒラギノ角ゴ Pro W3"/>
      <w:color w:val="000000"/>
      <w:sz w:val="24"/>
    </w:rPr>
  </w:style>
  <w:style w:type="paragraph" w:styleId="Rientrocorpodeltesto">
    <w:name w:val="Body Text Indent"/>
    <w:basedOn w:val="Normale"/>
    <w:semiHidden/>
    <w:pPr>
      <w:ind w:left="120" w:firstLine="708"/>
      <w:jc w:val="both"/>
    </w:pPr>
    <w:rPr>
      <w:sz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ind w:firstLine="240"/>
    </w:pPr>
    <w:rPr>
      <w:lang w:val="en-GB"/>
    </w:rPr>
  </w:style>
  <w:style w:type="paragraph" w:styleId="Rientrocorpodeltesto3">
    <w:name w:val="Body Text Indent 3"/>
    <w:basedOn w:val="Normale"/>
    <w:semiHidden/>
    <w:pPr>
      <w:ind w:firstLine="708"/>
      <w:jc w:val="both"/>
    </w:p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rilevante\CS%2016%20febbraio%202017\Comunicato%20stampa%20Agrilevante%20Innovazioni%20mirate%20la%20strategia%20di%20Agrilevante%2016%20febbraio%20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 Agrilevante Innovazioni mirate la strategia di Agrilevante 16 febbraio 2017</Template>
  <TotalTime>14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6</cp:revision>
  <cp:lastPrinted>2017-01-30T16:15:00Z</cp:lastPrinted>
  <dcterms:created xsi:type="dcterms:W3CDTF">2017-09-13T12:19:00Z</dcterms:created>
  <dcterms:modified xsi:type="dcterms:W3CDTF">2017-09-14T11:59:00Z</dcterms:modified>
</cp:coreProperties>
</file>